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6" w:rsidRPr="001B428C" w:rsidRDefault="00962AA5" w:rsidP="006B61E6">
      <w:pPr>
        <w:pStyle w:val="3"/>
        <w:rPr>
          <w:b w:val="0"/>
        </w:rPr>
      </w:pPr>
      <w:r w:rsidRPr="001B428C">
        <w:rPr>
          <w:b w:val="0"/>
          <w:szCs w:val="28"/>
        </w:rPr>
        <w:t xml:space="preserve">Пояснительная записка к отчету по исполнению </w:t>
      </w:r>
      <w:r w:rsidR="006B61E6" w:rsidRPr="001B428C">
        <w:rPr>
          <w:b w:val="0"/>
          <w:bCs w:val="0"/>
          <w:szCs w:val="28"/>
        </w:rPr>
        <w:t xml:space="preserve">муниципальной </w:t>
      </w:r>
      <w:r w:rsidRPr="001B428C">
        <w:rPr>
          <w:b w:val="0"/>
          <w:szCs w:val="28"/>
        </w:rPr>
        <w:t xml:space="preserve">программы </w:t>
      </w:r>
      <w:r w:rsidR="006B61E6" w:rsidRPr="001B428C">
        <w:rPr>
          <w:b w:val="0"/>
        </w:rPr>
        <w:t>«Развитие физической культуры и спорта  на территории Мелекесского района Ульяновской области на 2017-2021 годы»</w:t>
      </w:r>
    </w:p>
    <w:p w:rsidR="00962AA5" w:rsidRPr="00D12A88" w:rsidRDefault="00962AA5" w:rsidP="006B61E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</w:t>
      </w:r>
      <w:r w:rsidR="006B61E6">
        <w:rPr>
          <w:rFonts w:ascii="Times New Roman" w:hAnsi="Times New Roman"/>
          <w:sz w:val="28"/>
          <w:szCs w:val="28"/>
        </w:rPr>
        <w:t xml:space="preserve"> по </w:t>
      </w:r>
      <w:r w:rsidR="00C80957">
        <w:rPr>
          <w:rFonts w:ascii="Times New Roman" w:hAnsi="Times New Roman"/>
          <w:sz w:val="28"/>
          <w:szCs w:val="28"/>
        </w:rPr>
        <w:t xml:space="preserve">молодежной политике, физической </w:t>
      </w:r>
      <w:proofErr w:type="spellStart"/>
      <w:r w:rsidR="00C80957">
        <w:rPr>
          <w:rFonts w:ascii="Times New Roman" w:hAnsi="Times New Roman"/>
          <w:sz w:val="28"/>
          <w:szCs w:val="28"/>
        </w:rPr>
        <w:t>културе</w:t>
      </w:r>
      <w:proofErr w:type="spellEnd"/>
      <w:r w:rsidR="00C80957">
        <w:rPr>
          <w:rFonts w:ascii="Times New Roman" w:hAnsi="Times New Roman"/>
          <w:sz w:val="28"/>
          <w:szCs w:val="28"/>
        </w:rPr>
        <w:t xml:space="preserve"> и спорту администрации </w:t>
      </w:r>
      <w:r w:rsidRPr="00BC18F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="00C8095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FA78FE">
        <w:rPr>
          <w:rFonts w:ascii="Times New Roman" w:hAnsi="Times New Roman"/>
          <w:sz w:val="28"/>
          <w:szCs w:val="28"/>
        </w:rPr>
        <w:t>, а также «МКУ «ДО ДЮСШ Мелекесского района» Ульяновской области»</w:t>
      </w:r>
      <w:proofErr w:type="gramStart"/>
      <w:r w:rsidR="00FA78FE">
        <w:rPr>
          <w:rFonts w:ascii="Times New Roman" w:hAnsi="Times New Roman"/>
          <w:sz w:val="28"/>
          <w:szCs w:val="28"/>
        </w:rPr>
        <w:t xml:space="preserve"> 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6B61E6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B61E6">
        <w:rPr>
          <w:rFonts w:cs="Times New Roman"/>
          <w:sz w:val="28"/>
          <w:szCs w:val="28"/>
          <w:shd w:val="clear" w:color="auto" w:fill="FFFFFF"/>
        </w:rPr>
        <w:t xml:space="preserve">На реализацию мероприятий в </w:t>
      </w:r>
      <w:r w:rsidRPr="001B428C">
        <w:rPr>
          <w:rFonts w:cs="Times New Roman"/>
          <w:sz w:val="28"/>
          <w:szCs w:val="28"/>
          <w:shd w:val="clear" w:color="auto" w:fill="FFFFFF"/>
        </w:rPr>
        <w:t>201</w:t>
      </w:r>
      <w:r w:rsidR="00FA78FE" w:rsidRPr="001B428C">
        <w:rPr>
          <w:rFonts w:cs="Times New Roman"/>
          <w:sz w:val="28"/>
          <w:szCs w:val="28"/>
          <w:shd w:val="clear" w:color="auto" w:fill="FFFFFF"/>
        </w:rPr>
        <w:t>8</w:t>
      </w:r>
      <w:r w:rsidR="00FA78FE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предусмотрено  </w:t>
      </w:r>
      <w:r w:rsidR="00FA78FE">
        <w:rPr>
          <w:rFonts w:cs="Times New Roman"/>
          <w:sz w:val="28"/>
          <w:szCs w:val="28"/>
          <w:shd w:val="clear" w:color="auto" w:fill="FFFFFF"/>
        </w:rPr>
        <w:t>200,0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6B61E6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6B61E6" w:rsidRPr="006B61E6" w:rsidRDefault="00FA78FE" w:rsidP="006B61E6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В рамках программы </w:t>
      </w:r>
      <w:r w:rsidR="00C80957">
        <w:rPr>
          <w:rFonts w:cs="Times New Roman"/>
          <w:sz w:val="28"/>
          <w:szCs w:val="28"/>
          <w:shd w:val="clear" w:color="auto" w:fill="FFFFFF"/>
        </w:rPr>
        <w:t xml:space="preserve"> за 1 полугодие </w:t>
      </w:r>
      <w:r>
        <w:rPr>
          <w:rFonts w:cs="Times New Roman"/>
          <w:sz w:val="28"/>
          <w:szCs w:val="28"/>
          <w:shd w:val="clear" w:color="auto" w:fill="FFFFFF"/>
        </w:rPr>
        <w:t xml:space="preserve">2018 года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были реализованы мероприятия, направленные </w:t>
      </w:r>
      <w:proofErr w:type="gramStart"/>
      <w:r w:rsidR="006B61E6"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="006B61E6" w:rsidRPr="006B61E6">
        <w:rPr>
          <w:rFonts w:cs="Times New Roman"/>
          <w:sz w:val="28"/>
          <w:szCs w:val="28"/>
          <w:shd w:val="clear" w:color="auto" w:fill="FFFFFF"/>
        </w:rPr>
        <w:t>: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-Увеличение доли населения Мелекесского района, систематически </w:t>
      </w:r>
      <w:proofErr w:type="gramStart"/>
      <w:r w:rsidRPr="006B61E6">
        <w:rPr>
          <w:sz w:val="28"/>
          <w:szCs w:val="28"/>
        </w:rPr>
        <w:t>занимающихся</w:t>
      </w:r>
      <w:proofErr w:type="gramEnd"/>
      <w:r w:rsidRPr="006B61E6">
        <w:rPr>
          <w:sz w:val="28"/>
          <w:szCs w:val="28"/>
        </w:rPr>
        <w:t xml:space="preserve"> физической культурой и спортом (массовый спорт);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-Создание и  внедрение в образовательный процесс эффективной системы внеурочных форм работ по физическому воспитанию;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-Повышение качества реализации физкультурно-массовых мероприятий для различных категорий населения Мелекесского района;</w:t>
      </w:r>
    </w:p>
    <w:p w:rsidR="006B61E6" w:rsidRDefault="006B61E6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6">
        <w:rPr>
          <w:rFonts w:ascii="Times New Roman" w:hAnsi="Times New Roman" w:cs="Times New Roman"/>
          <w:sz w:val="28"/>
          <w:szCs w:val="28"/>
        </w:rPr>
        <w:t>-Обеспечение доступности занятий спортом для различных категорий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89A" w:rsidRPr="00BA289A" w:rsidRDefault="00BA289A" w:rsidP="00FA78FE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Достижения  МО </w:t>
      </w:r>
      <w:r w:rsidR="009D126F">
        <w:rPr>
          <w:rFonts w:ascii="Times New Roman" w:hAnsi="Times New Roman"/>
          <w:b/>
          <w:i/>
          <w:sz w:val="28"/>
          <w:szCs w:val="28"/>
          <w:u w:val="single"/>
        </w:rPr>
        <w:t xml:space="preserve">за 1 полугодие </w:t>
      </w:r>
      <w:r w:rsidR="00FA78FE">
        <w:rPr>
          <w:rFonts w:ascii="Times New Roman" w:hAnsi="Times New Roman"/>
          <w:b/>
          <w:i/>
          <w:sz w:val="28"/>
          <w:szCs w:val="28"/>
          <w:u w:val="single"/>
        </w:rPr>
        <w:t xml:space="preserve"> 2018</w:t>
      </w: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года:</w:t>
      </w:r>
    </w:p>
    <w:p w:rsidR="00BA289A" w:rsidRPr="00BA289A" w:rsidRDefault="00BA289A" w:rsidP="00FA78FE">
      <w:pPr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BA289A">
        <w:rPr>
          <w:rFonts w:ascii="Times New Roman" w:hAnsi="Times New Roman"/>
          <w:b/>
          <w:spacing w:val="2"/>
          <w:sz w:val="28"/>
          <w:szCs w:val="28"/>
        </w:rPr>
        <w:t>Достижения ДЮСШ</w:t>
      </w:r>
    </w:p>
    <w:p w:rsidR="008D34B1" w:rsidRPr="00621A14" w:rsidRDefault="00FA78FE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8D34B1"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Областной финал по </w:t>
      </w:r>
      <w:proofErr w:type="spellStart"/>
      <w:r w:rsidR="008D34B1"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футзалу</w:t>
      </w:r>
      <w:proofErr w:type="spellEnd"/>
      <w:r w:rsidR="008D34B1"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, в рамках Всероссийского проекта «Мини-футбол в школу» среди девушек 2004-2005 г.р. – 2 место (тренер – Бочков А.Е.).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Областной финал по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футзалу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, в рамках Всероссийского проекта «Мини-футбол в школу» среди девушек 2002-2003 г.р. – 1 место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Апанасов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В.К.).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Областной финал по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футзалу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, в рамках Всероссийского проекта «Мини-футбол в школу» среди юношей 2002-2003 г.р. – 3 место (тренер – Юдин А.В.).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Межрегиональный этап соревнований по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футзалу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, в рамках Всероссийского проекта «Мини-футбол в школу» среди девушек 2002-2003 г.р. – 8 место (тренер – Герасимов А.Н.).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Областной финал Всероссийских соревнований по футболу «Кожаный мяч» среди девушек 2007-2008 г.р. – 2 место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Кафьятулов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Р.Л.,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Апанасов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В.К., Солдатова Л.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В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,)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Областной финал Всероссийских соревнований по футболу «Кожаный мяч» среди девушек 2003-2004 г.р. – 1 место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Кафьятулов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Р.Л., Герасимов А.Н., Бочков А.Е.)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lastRenderedPageBreak/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Областной этап Международного фестиваля «Локобол-2018-РЖД» среди девушек 2007-2009 г.р. – 2 место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Кафьятулов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Р.Л.,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Апанасов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В.К.)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Открытое Первенство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г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. Димитровграда по мини-футболу среди юношей 2010 г.р. – 2 место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Кафьятулов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Р.Л., Бочков А.Е., Юдин А.В.)</w:t>
      </w:r>
    </w:p>
    <w:p w:rsidR="008D34B1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Открытое Первенство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г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. Димитровграда по мини-футболу среди юношей 2008-2009 г.р. – 2 место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Кафьятулов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Р.Л., Юдин А.В.)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Суперфинал третьего сезона школьной спортивной лиги Ульяновской области по мини-футболу юноши 6-7 класс – 3 место (тренер-Бочков А.Е.).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Открытое первенство МБУ СШ «Нейтрон» по лыжным гонкам. Иванов Артем – 1 место,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Балдин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Даниил - 2 место, Томилин Дмитрий – 3 место (юноши 2002-2003 г.р. 5 км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.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т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ренер – Коршунов С.Г.),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Алькеева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Диана – 2 место (девушки 2004-2005 г.р. 3 км. тренер – Коршунов С.Г.),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Амбрусевич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Даниил – 2 место (юноши 2004-2005 г.р. 3 км. 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Фятхутдинов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Р.М.)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Зональные соревнования чемпионата школьной баскетбольной лиги «КЭС-БАСКЕТ» среди девушек – 3 место (тренер - Николаев С.А.)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Суперфинал третьего сезона школьной спортивной лиги Ульяновской области по волейболу девушки 8-9 класс – 1 место (тренер Николаев С.А.).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Суперфинал третьего сезона школьной спортивной лиги Ульяновской области по волейболу девушки 8-9 класс – 2 место (тренер Курицын А.А.).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Суперфинал третьего сезона школьной спортивной лиги Ульяновской области по волейболу юноши 8-9 класс – 1 место (тренер Николаев С.А.).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Суперфинал третьего сезона школьной спортивной лиги Ульяновской области по волейболу девушки 10-11 класс – 1 место (тренер Николаев С.А.).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Суперфинал третьего сезона школьной спортивной лиги Ульяновской области по волейболу девушки 10-11 класс – 3 место (тренер Курицын А.А.).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Суперфинал третьего сезона школьной спортивной лиги Ульяновской области по волейболу юноши 10-11 класс – 1 место (тренер Николаев С.А.).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Первенство Ульяновской области по волейболу, среди девушек 2000-2001 г.р. – 1 место (тренер Николаев С.А., Курицын А.А.)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Первенство Ульяновской области по волейболу, среди юношей 2000-2001 г.р. – 2 место (тренер - Николаев С.А.)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Первенство Ульяновской области по волейболу, среди девушек 2002-2003 г.р. – 2 место (тренер Николаев С.А.)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Первенство Ульяновской области по волейболу, среди юношей 2002-2003 г.р. – 2 место (тренер Николаев С.А.)</w:t>
      </w:r>
    </w:p>
    <w:p w:rsidR="008D34B1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Областной этап Всероссийских спортивных соревнований «Президентские состязания» - 2 место (тренер Николаев С.А.)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Областной этап Всероссийских спортивных игр школьников «Президентский спортивные игры» - 2 место (тренер Николаев С.А.). </w:t>
      </w:r>
    </w:p>
    <w:p w:rsidR="008D34B1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Спартакиада учащихся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г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. Димитровграда по боксу.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Маланьин Денис – 2 место (38 кг.), Федотов Андрей – 2 место (32 кг.), Антонов Илья – 2 место (42 кг), Федотов Александр – 1 место (50 кг.),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Охременко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Алексей – 1 место (66 кг.), Фролов Булат – 2 место (75 кг.)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Фасхутдинов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И.М.). </w:t>
      </w:r>
      <w:proofErr w:type="gramEnd"/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>-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Открытое Первенство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г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. Димитровграда по самбо.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Жукова Ольга – 1 место, Москальчук Алиса – 2 место, Никулина Валерия – 3 место (35 кг.),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Зимкин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Иван – 3 место (35 кг.),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Мингалиев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Сабир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– 2 место (30 кг.),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Суворкина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Юлия – 2 место (42 кг.),  2 место – Жукова Ольга (42 кг.), Юдин Данил – 1 место (&gt; 50 кг.),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Мингалиев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Сабир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– 3 место (35 кг.), Хусаинов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Тагир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– 2 место (38 кг.),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Норватов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Александр – 3 место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(46 кг.), Никифоров Илья – 3 место (46 кг.)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Габидуллин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И.И.).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Открытое первенство Мелекесского района по самбо. Никулина Елена – 1 место(32 кг),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Суворикова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Юлия – 1 место (38 кг.) (тренер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Габидуллин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И.И.).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75-я традиционная легкоатлетическая эстафета на приз газеты «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Ульяновская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правда» (г. Ульяновск) - 4 место (тренер – Николаев С.А., Солдатова Л.В., Герасимов А.Н., Коршунов С.Г.)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73-я городская легкоатлетическая эстафета памяти ветерана войны, труда и спорта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Канашкова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В.В. (г. Димитровград) – 1 место (тренер – Николаев С.А.)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Открытое Первенство МКУ СШ «Нейтрон» по весеннему кроссу среди лыжников-гонщиков. Шлыков Михаил – 3 место (мальчики 2008-2010 г.р. 500 м.),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Балдин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Даниил – 1 место, Иванов Артем – 2 место, Томилин Дмитрий – 3 место (юноши 2002-2003 г.р. 1 км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.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</w:t>
      </w:r>
      <w:proofErr w:type="gram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т</w:t>
      </w:r>
      <w:proofErr w:type="gram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ренер – Коршунов С.Г.).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Башаев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Никита (юноши 2004-2005 г.р. 500м. тренер –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Фятхутдинов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Р.М.). Потапов Андрей – 1 место (мальчики 2006-2007 г.р. 500 м. тренер – Коршунов С.Г.).</w:t>
      </w: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Открытые областные соревнования по легкой атлетике, памяти «Заслуженного тренера России» В.В.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Ларченкова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.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Чабалина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</w:t>
      </w:r>
      <w:proofErr w:type="spellStart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Дарина</w:t>
      </w:r>
      <w:proofErr w:type="spellEnd"/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 (тройной прыжок) – 3 место (тренер – Герасимов А.Н.)</w:t>
      </w:r>
    </w:p>
    <w:p w:rsidR="008D34B1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</w:p>
    <w:p w:rsidR="008D34B1" w:rsidRPr="00621A14" w:rsidRDefault="008D34B1" w:rsidP="008D34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eastAsia="zh-CN" w:bidi="hi-IN"/>
        </w:rPr>
        <w:t xml:space="preserve">- </w:t>
      </w:r>
      <w:r w:rsidRPr="00621A14">
        <w:rPr>
          <w:rFonts w:ascii="Times New Roman" w:hAnsi="Times New Roman"/>
          <w:spacing w:val="2"/>
          <w:sz w:val="28"/>
          <w:szCs w:val="28"/>
          <w:lang w:eastAsia="zh-CN" w:bidi="hi-IN"/>
        </w:rPr>
        <w:t>Областной этап летнего фестиваля ВФСК «ГТО» - Майоров Владимир - 3 место в личном зачете (тренер – Николаев С.А.)</w:t>
      </w:r>
    </w:p>
    <w:p w:rsidR="00BA289A" w:rsidRPr="00BA289A" w:rsidRDefault="00BA289A" w:rsidP="008D34B1">
      <w:pPr>
        <w:spacing w:before="100" w:beforeAutospacing="1" w:after="100" w:afterAutospacing="1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>Достижения взрослых:</w:t>
      </w:r>
    </w:p>
    <w:p w:rsidR="006B61E6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5863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Межрегиональные соревнования по багги- 2 место СТК «Темп»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Майна;</w:t>
      </w:r>
    </w:p>
    <w:p w:rsidR="00C80957" w:rsidRDefault="00C80957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Чемпионат Ульяновской области по волейболу сезона 2017-2018 г- 1 место команда СПК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рупской п.Новоселки;</w:t>
      </w:r>
    </w:p>
    <w:p w:rsidR="00C80957" w:rsidRDefault="00C80957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Летние областные сельские спортивные игры – 1 место сборная команда Мелекесского района Ульяновской области.</w:t>
      </w:r>
    </w:p>
    <w:p w:rsidR="008D34B1" w:rsidRPr="00C80957" w:rsidRDefault="008D34B1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-Всероссийские соревнования по картингу, посвященные Дню победы, 1 место.</w:t>
      </w:r>
    </w:p>
    <w:p w:rsidR="00165863" w:rsidRPr="006B61E6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863" w:rsidRDefault="00C80957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01.07</w:t>
      </w:r>
      <w:r w:rsidR="0010654C">
        <w:rPr>
          <w:rFonts w:cs="Times New Roman"/>
          <w:i/>
          <w:sz w:val="28"/>
          <w:szCs w:val="28"/>
          <w:shd w:val="clear" w:color="auto" w:fill="FFFFFF"/>
        </w:rPr>
        <w:t>.2018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профинансировано </w:t>
      </w:r>
      <w:r>
        <w:rPr>
          <w:rFonts w:cs="Times New Roman"/>
          <w:i/>
          <w:sz w:val="28"/>
          <w:szCs w:val="28"/>
          <w:shd w:val="clear" w:color="auto" w:fill="FFFFFF"/>
        </w:rPr>
        <w:t>83,096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>
        <w:rPr>
          <w:rFonts w:cs="Times New Roman"/>
          <w:i/>
          <w:sz w:val="28"/>
          <w:szCs w:val="28"/>
          <w:shd w:val="clear" w:color="auto" w:fill="FFFFFF"/>
        </w:rPr>
        <w:t>41,5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962AA5"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253C55" w:rsidRPr="006B61E6" w:rsidRDefault="00962AA5" w:rsidP="006B61E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 xml:space="preserve">Общее количество населения </w:t>
      </w:r>
      <w:r w:rsidR="006B61E6"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 составляет</w:t>
      </w:r>
      <w:r w:rsidR="00FA78FE">
        <w:rPr>
          <w:rFonts w:ascii="Times New Roman" w:hAnsi="Times New Roman"/>
          <w:sz w:val="28"/>
          <w:szCs w:val="28"/>
        </w:rPr>
        <w:t xml:space="preserve"> в 2017 году </w:t>
      </w:r>
      <w:r w:rsidR="006B61E6">
        <w:rPr>
          <w:rFonts w:ascii="Times New Roman" w:hAnsi="Times New Roman"/>
          <w:sz w:val="28"/>
          <w:szCs w:val="28"/>
        </w:rPr>
        <w:t xml:space="preserve"> 12486 человек, что составляет 36% от общей численности населения Мелекесского района.</w:t>
      </w: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0957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C80957">
        <w:rPr>
          <w:rFonts w:ascii="Times New Roman" w:hAnsi="Times New Roman"/>
          <w:sz w:val="28"/>
          <w:szCs w:val="28"/>
        </w:rPr>
        <w:t xml:space="preserve">по молодежной политике, </w:t>
      </w:r>
    </w:p>
    <w:p w:rsidR="003E5FA9" w:rsidRDefault="00C80957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E5FA9">
        <w:rPr>
          <w:rFonts w:ascii="Times New Roman" w:hAnsi="Times New Roman"/>
          <w:sz w:val="28"/>
          <w:szCs w:val="28"/>
        </w:rPr>
        <w:t xml:space="preserve">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95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C80957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962AA5" w:rsidP="00962AA5">
      <w:pPr>
        <w:pStyle w:val="Standard"/>
        <w:jc w:val="both"/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    </w:t>
      </w:r>
    </w:p>
    <w:p w:rsidR="00165863" w:rsidRDefault="00962AA5" w:rsidP="00165863">
      <w:pPr>
        <w:pStyle w:val="Standard"/>
        <w:jc w:val="both"/>
      </w:pPr>
      <w:r>
        <w:t xml:space="preserve">                                                 </w:t>
      </w:r>
    </w:p>
    <w:p w:rsidR="00165863" w:rsidRDefault="00165863" w:rsidP="00165863">
      <w:pPr>
        <w:pStyle w:val="Standard"/>
        <w:jc w:val="both"/>
      </w:pPr>
    </w:p>
    <w:p w:rsidR="00BA289A" w:rsidRPr="00165863" w:rsidRDefault="00BA289A" w:rsidP="00165863">
      <w:pPr>
        <w:pStyle w:val="Standard"/>
        <w:jc w:val="both"/>
        <w:rPr>
          <w:sz w:val="28"/>
          <w:szCs w:val="28"/>
        </w:rPr>
      </w:pPr>
      <w:r w:rsidRPr="00165863">
        <w:rPr>
          <w:sz w:val="28"/>
          <w:szCs w:val="28"/>
        </w:rPr>
        <w:t xml:space="preserve">Информация о реализации муниципальной программы «Развитие физической культуры и спорта  на территории Мелекесского района Ульяновской области на 2017-2021 годы» за </w:t>
      </w:r>
      <w:r w:rsidR="001B428C">
        <w:rPr>
          <w:sz w:val="28"/>
          <w:szCs w:val="28"/>
        </w:rPr>
        <w:t>1 полугодие</w:t>
      </w:r>
      <w:r w:rsidR="00165863">
        <w:rPr>
          <w:sz w:val="28"/>
          <w:szCs w:val="28"/>
        </w:rPr>
        <w:t xml:space="preserve"> 2018</w:t>
      </w:r>
      <w:r w:rsidRPr="00165863">
        <w:rPr>
          <w:sz w:val="28"/>
          <w:szCs w:val="28"/>
        </w:rPr>
        <w:t xml:space="preserve"> года</w:t>
      </w:r>
    </w:p>
    <w:p w:rsidR="00BA289A" w:rsidRDefault="00BA289A" w:rsidP="00BA289A">
      <w:pPr>
        <w:pStyle w:val="Standard"/>
        <w:jc w:val="right"/>
        <w:rPr>
          <w:sz w:val="28"/>
          <w:szCs w:val="28"/>
        </w:rPr>
      </w:pPr>
    </w:p>
    <w:p w:rsidR="00165863" w:rsidRDefault="00165863" w:rsidP="00BA289A">
      <w:pPr>
        <w:pStyle w:val="Standard"/>
        <w:jc w:val="right"/>
        <w:rPr>
          <w:sz w:val="28"/>
          <w:szCs w:val="28"/>
        </w:rPr>
      </w:pPr>
      <w:r w:rsidRPr="00165863">
        <w:rPr>
          <w:sz w:val="28"/>
          <w:szCs w:val="28"/>
        </w:rPr>
        <w:t xml:space="preserve">за </w:t>
      </w:r>
      <w:r w:rsidR="001B428C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2018</w:t>
      </w:r>
      <w:r w:rsidRPr="00165863">
        <w:rPr>
          <w:sz w:val="28"/>
          <w:szCs w:val="28"/>
        </w:rPr>
        <w:t xml:space="preserve"> года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BA289A" w:rsidRPr="002D1C6C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proofErr w:type="spellStart"/>
            <w:proofErr w:type="gramStart"/>
            <w:r w:rsidRPr="002D1C6C">
              <w:t>Предусмот</w:t>
            </w:r>
            <w:r>
              <w:t>-</w:t>
            </w:r>
            <w:r w:rsidRPr="002D1C6C">
              <w:t>рено</w:t>
            </w:r>
            <w:proofErr w:type="spellEnd"/>
            <w:proofErr w:type="gramEnd"/>
            <w:r w:rsidRPr="002D1C6C">
              <w:t xml:space="preserve">  в бюджете (тыс. руб.)</w:t>
            </w:r>
            <w:r w:rsidR="00165863">
              <w:t xml:space="preserve"> на 2018</w:t>
            </w:r>
            <w: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Примечание</w:t>
            </w:r>
          </w:p>
        </w:tc>
      </w:tr>
      <w:tr w:rsidR="00BA289A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1A6887" w:rsidRDefault="00BA289A" w:rsidP="00BA289A">
            <w:pPr>
              <w:pStyle w:val="Standard"/>
              <w:snapToGrid w:val="0"/>
            </w:pPr>
            <w:r>
              <w:t>муниципальная программа</w:t>
            </w:r>
            <w:r w:rsidRPr="001A6887">
              <w:t xml:space="preserve"> «Развитие физической </w:t>
            </w:r>
            <w:r w:rsidRPr="001A6887">
              <w:lastRenderedPageBreak/>
              <w:t>культуры и спорта  на территории Мелекесского района Ульяновской о</w:t>
            </w:r>
            <w:r>
              <w:t>бласти на 2017-2021</w:t>
            </w:r>
            <w:r w:rsidRPr="001A6887"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FA78FE" w:rsidP="00BA28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lastRenderedPageBreak/>
              <w:t>200</w:t>
            </w:r>
            <w:r w:rsidR="00BA289A">
              <w:t>,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C80957" w:rsidP="00BA289A">
            <w:pPr>
              <w:pStyle w:val="Standard"/>
              <w:snapToGrid w:val="0"/>
              <w:jc w:val="center"/>
            </w:pPr>
            <w:r>
              <w:t>83,096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C80957" w:rsidP="00BA289A">
            <w:pPr>
              <w:pStyle w:val="Standard"/>
              <w:snapToGrid w:val="0"/>
              <w:jc w:val="center"/>
            </w:pPr>
            <w:r>
              <w:t>41,5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</w:p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оценки степени </w:t>
            </w:r>
            <w:r w:rsidRPr="00473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запланированных значений целевых индикаторов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B428C">
              <w:t>45,8</w:t>
            </w:r>
            <w: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89A" w:rsidRPr="000B4C92" w:rsidRDefault="00BA289A" w:rsidP="00BA289A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0B4C92" w:rsidRDefault="00BA289A" w:rsidP="00BA289A">
            <w:pPr>
              <w:pStyle w:val="Standard"/>
              <w:snapToGrid w:val="0"/>
            </w:pPr>
            <w:r w:rsidRPr="00473430">
              <w:rPr>
                <w:rFonts w:cs="Times New Roman"/>
              </w:rPr>
              <w:lastRenderedPageBreak/>
              <w:t xml:space="preserve">реализация Программы </w:t>
            </w:r>
            <w:r w:rsidRPr="00473430">
              <w:rPr>
                <w:rFonts w:cs="Times New Roman"/>
              </w:rPr>
              <w:lastRenderedPageBreak/>
              <w:t xml:space="preserve">признаётся </w:t>
            </w:r>
            <w:proofErr w:type="spellStart"/>
            <w:proofErr w:type="gramStart"/>
            <w:r w:rsidR="00A201A3">
              <w:rPr>
                <w:rFonts w:cs="Times New Roman"/>
              </w:rPr>
              <w:t>мало</w:t>
            </w:r>
            <w:r w:rsidRPr="00473430">
              <w:rPr>
                <w:rFonts w:cs="Times New Roman"/>
              </w:rPr>
              <w:t>эффек</w:t>
            </w:r>
            <w:r>
              <w:rPr>
                <w:rFonts w:cs="Times New Roman"/>
              </w:rPr>
              <w:t>-</w:t>
            </w:r>
            <w:r w:rsidRPr="00473430">
              <w:rPr>
                <w:rFonts w:cs="Times New Roman"/>
              </w:rPr>
              <w:t>тивной</w:t>
            </w:r>
            <w:proofErr w:type="spellEnd"/>
            <w:proofErr w:type="gramEnd"/>
          </w:p>
        </w:tc>
      </w:tr>
    </w:tbl>
    <w:p w:rsidR="00BA289A" w:rsidRDefault="00BA289A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65863" w:rsidRDefault="00165863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7E278C" w:rsidRDefault="007E278C" w:rsidP="007E278C">
      <w:pPr>
        <w:pStyle w:val="Standard"/>
        <w:rPr>
          <w:rFonts w:cs="Times New Roman"/>
          <w:b/>
          <w:sz w:val="28"/>
          <w:szCs w:val="28"/>
        </w:rPr>
      </w:pPr>
    </w:p>
    <w:p w:rsidR="00C80957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</w:t>
      </w:r>
      <w:r w:rsidR="00C80957">
        <w:rPr>
          <w:rFonts w:ascii="Times New Roman" w:hAnsi="Times New Roman"/>
          <w:sz w:val="28"/>
          <w:szCs w:val="28"/>
        </w:rPr>
        <w:t xml:space="preserve"> молодежной политике,</w:t>
      </w:r>
    </w:p>
    <w:p w:rsidR="00C80957" w:rsidRDefault="00C80957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культуре и спорту  </w:t>
      </w:r>
    </w:p>
    <w:p w:rsidR="007E278C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C80957">
        <w:rPr>
          <w:rFonts w:ascii="Times New Roman" w:hAnsi="Times New Roman"/>
          <w:sz w:val="28"/>
          <w:szCs w:val="28"/>
        </w:rPr>
        <w:t xml:space="preserve">йон»                                  </w:t>
      </w:r>
      <w:proofErr w:type="spellStart"/>
      <w:r w:rsidR="00C80957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7E278C" w:rsidRPr="006800DE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Default="00165863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Pr="00E74679" w:rsidRDefault="00165863" w:rsidP="00165863">
      <w:pPr>
        <w:pStyle w:val="Standard"/>
        <w:jc w:val="center"/>
        <w:rPr>
          <w:b/>
          <w:sz w:val="28"/>
          <w:szCs w:val="28"/>
        </w:rPr>
      </w:pPr>
      <w:r w:rsidRPr="00E74679">
        <w:rPr>
          <w:b/>
          <w:sz w:val="28"/>
          <w:szCs w:val="28"/>
        </w:rPr>
        <w:t>Целевые индикаторы Программы</w:t>
      </w:r>
    </w:p>
    <w:p w:rsidR="00165863" w:rsidRDefault="00165863" w:rsidP="00165863">
      <w:pPr>
        <w:pStyle w:val="Standard"/>
        <w:rPr>
          <w:sz w:val="28"/>
          <w:szCs w:val="28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1216"/>
        <w:gridCol w:w="1439"/>
        <w:gridCol w:w="2178"/>
      </w:tblGrid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28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Факт</w:t>
            </w:r>
          </w:p>
          <w:p w:rsidR="00165863" w:rsidRDefault="00165863" w:rsidP="00165863">
            <w:pPr>
              <w:pStyle w:val="Standard"/>
              <w:jc w:val="center"/>
              <w:rPr>
                <w:sz w:val="28"/>
                <w:szCs w:val="28"/>
              </w:rPr>
            </w:pPr>
            <w:r w:rsidRPr="00165863">
              <w:rPr>
                <w:sz w:val="28"/>
                <w:szCs w:val="28"/>
              </w:rPr>
              <w:t xml:space="preserve">за </w:t>
            </w:r>
            <w:r w:rsidR="001B428C">
              <w:rPr>
                <w:sz w:val="28"/>
                <w:szCs w:val="28"/>
              </w:rPr>
              <w:t>1 полугодие</w:t>
            </w:r>
            <w:r>
              <w:rPr>
                <w:sz w:val="28"/>
                <w:szCs w:val="28"/>
              </w:rPr>
              <w:t xml:space="preserve"> 2018</w:t>
            </w:r>
            <w:r w:rsidRPr="00165863">
              <w:rPr>
                <w:sz w:val="28"/>
                <w:szCs w:val="28"/>
              </w:rPr>
              <w:t xml:space="preserve"> года</w:t>
            </w:r>
          </w:p>
          <w:p w:rsidR="00165863" w:rsidRPr="00BA289A" w:rsidRDefault="00165863" w:rsidP="00165863">
            <w:pPr>
              <w:spacing w:line="317" w:lineRule="exact"/>
              <w:ind w:right="-7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38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165863" w:rsidRPr="00BA289A" w:rsidRDefault="001B428C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19</w:t>
            </w:r>
            <w:r w:rsidR="00165863"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165863" w:rsidRPr="00BA289A" w:rsidRDefault="001B428C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50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Единовременная пропускная способность </w:t>
            </w:r>
            <w:proofErr w:type="spell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Мелекесского района (количество человек)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1750</w:t>
            </w: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1200</w:t>
            </w: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68,5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спортивного мастерства, из числа жителей Мелекесского района</w:t>
            </w: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 том числе по олимпийским видам спорта</w:t>
            </w:r>
          </w:p>
        </w:tc>
        <w:tc>
          <w:tcPr>
            <w:tcW w:w="1230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1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ab/>
            </w:r>
            <w:r w:rsidR="00A201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33,3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A201A3" w:rsidP="00165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Количество спортивных званий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="00A201A3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165863" w:rsidRPr="00BA289A" w:rsidRDefault="001B428C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165863" w:rsidRPr="00BA289A" w:rsidRDefault="001B428C" w:rsidP="001B428C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31,2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289A">
              <w:rPr>
                <w:rFonts w:ascii="Times New Roman" w:eastAsia="Arial Unicode MS" w:hAnsi="Times New Roman" w:cs="Times New Roman"/>
                <w:sz w:val="28"/>
                <w:szCs w:val="28"/>
              </w:rPr>
              <w:t>Общая оценка достигнутых критериев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68,5</w:t>
            </w:r>
          </w:p>
        </w:tc>
      </w:tr>
    </w:tbl>
    <w:p w:rsidR="00165863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165863" w:rsidRPr="00BA46B8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kern w:val="28"/>
          <w:sz w:val="28"/>
          <w:szCs w:val="28"/>
        </w:rPr>
      </w:pPr>
      <w:r w:rsidRPr="0025640C">
        <w:rPr>
          <w:rFonts w:ascii="Times New Roman" w:hAnsi="Times New Roman"/>
          <w:i/>
          <w:sz w:val="28"/>
          <w:szCs w:val="28"/>
        </w:rPr>
        <w:t xml:space="preserve">И = </w:t>
      </w:r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A32F7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A32F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="001B428C">
        <w:rPr>
          <w:rFonts w:ascii="Times New Roman" w:hAnsi="Times New Roman"/>
          <w:i/>
          <w:kern w:val="28"/>
          <w:sz w:val="28"/>
          <w:szCs w:val="28"/>
          <w:u w:val="single"/>
        </w:rPr>
        <w:t>(50+68,5+33,5+31,2</w:t>
      </w:r>
      <w:r>
        <w:rPr>
          <w:rFonts w:ascii="Times New Roman" w:hAnsi="Times New Roman"/>
          <w:i/>
          <w:kern w:val="28"/>
          <w:sz w:val="28"/>
          <w:szCs w:val="28"/>
          <w:u w:val="single"/>
        </w:rPr>
        <w:t>)</w:t>
      </w:r>
      <w:r w:rsidR="001B428C">
        <w:rPr>
          <w:rFonts w:ascii="Times New Roman" w:hAnsi="Times New Roman"/>
          <w:i/>
          <w:kern w:val="28"/>
          <w:sz w:val="28"/>
          <w:szCs w:val="28"/>
        </w:rPr>
        <w:t>=45,8</w:t>
      </w:r>
    </w:p>
    <w:p w:rsidR="00165863" w:rsidRPr="00A32F70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32F7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4                 </w:t>
      </w:r>
    </w:p>
    <w:p w:rsidR="00165863" w:rsidRPr="00A32F70" w:rsidRDefault="00165863" w:rsidP="00165863">
      <w:pPr>
        <w:pStyle w:val="ConsPlusNormal"/>
        <w:widowControl/>
        <w:ind w:firstLine="735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</w:t>
      </w:r>
      <w:r w:rsidR="001B428C">
        <w:rPr>
          <w:rFonts w:ascii="Times New Roman" w:hAnsi="Times New Roman"/>
          <w:sz w:val="28"/>
          <w:szCs w:val="28"/>
        </w:rPr>
        <w:t xml:space="preserve"> молодежной политике,</w:t>
      </w: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165863" w:rsidRPr="006800DE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</w:t>
      </w:r>
      <w:r w:rsidR="001B428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1B428C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632A71" w:rsidRDefault="00632A71"/>
    <w:sectPr w:rsidR="00632A71" w:rsidSect="006B61E6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8EC"/>
    <w:multiLevelType w:val="hybridMultilevel"/>
    <w:tmpl w:val="B26C7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0752D1"/>
    <w:rsid w:val="0010654C"/>
    <w:rsid w:val="00123003"/>
    <w:rsid w:val="00135FF2"/>
    <w:rsid w:val="00165863"/>
    <w:rsid w:val="001B428C"/>
    <w:rsid w:val="002112BA"/>
    <w:rsid w:val="00253C55"/>
    <w:rsid w:val="003129C8"/>
    <w:rsid w:val="0036271B"/>
    <w:rsid w:val="00384FC8"/>
    <w:rsid w:val="003E5FA9"/>
    <w:rsid w:val="004273C6"/>
    <w:rsid w:val="004D61F8"/>
    <w:rsid w:val="004D6E8A"/>
    <w:rsid w:val="004F46A8"/>
    <w:rsid w:val="005E0691"/>
    <w:rsid w:val="00632A71"/>
    <w:rsid w:val="006800DE"/>
    <w:rsid w:val="006B61E6"/>
    <w:rsid w:val="007519C6"/>
    <w:rsid w:val="007E278C"/>
    <w:rsid w:val="007E343D"/>
    <w:rsid w:val="008D34B1"/>
    <w:rsid w:val="008D6BFC"/>
    <w:rsid w:val="00962AA5"/>
    <w:rsid w:val="009D126F"/>
    <w:rsid w:val="00A201A3"/>
    <w:rsid w:val="00BA289A"/>
    <w:rsid w:val="00C13824"/>
    <w:rsid w:val="00C44BB3"/>
    <w:rsid w:val="00C80957"/>
    <w:rsid w:val="00CA0C1F"/>
    <w:rsid w:val="00D91AD9"/>
    <w:rsid w:val="00E4517B"/>
    <w:rsid w:val="00F97B63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61E6"/>
    <w:pPr>
      <w:keepNext/>
      <w:keepLines/>
      <w:spacing w:before="200"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6B6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B61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B61E6"/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1">
    <w:name w:val="Абзац списка1"/>
    <w:basedOn w:val="a"/>
    <w:rsid w:val="006B61E6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6B61E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6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BA289A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4"/>
      <w:lang w:eastAsia="zh-CN"/>
    </w:rPr>
  </w:style>
  <w:style w:type="paragraph" w:styleId="a7">
    <w:name w:val="List Paragraph"/>
    <w:basedOn w:val="a"/>
    <w:uiPriority w:val="34"/>
    <w:qFormat/>
    <w:rsid w:val="00FA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ZKX</cp:lastModifiedBy>
  <cp:revision>21</cp:revision>
  <cp:lastPrinted>2017-10-09T03:31:00Z</cp:lastPrinted>
  <dcterms:created xsi:type="dcterms:W3CDTF">2017-07-31T11:29:00Z</dcterms:created>
  <dcterms:modified xsi:type="dcterms:W3CDTF">2018-07-11T10:40:00Z</dcterms:modified>
</cp:coreProperties>
</file>